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0A7" w:rsidRPr="00CB0031" w:rsidRDefault="004300A7" w:rsidP="004300A7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CB00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CB00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CB003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CB003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190D45" w:rsidRPr="00CB0031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90D45" w:rsidRPr="00CB0031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90D45" w:rsidRPr="00CB0031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00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190D45" w:rsidRPr="00CB0031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4300A7"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4300A7"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4300A7"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CB00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CB0031">
        <w:rPr>
          <w:rFonts w:ascii="Times New Roman" w:eastAsiaTheme="majorEastAsia" w:hAnsi="Times New Roman" w:cs="Times New Roman"/>
          <w:sz w:val="24"/>
          <w:szCs w:val="24"/>
        </w:rPr>
        <w:t xml:space="preserve">koji se odnose </w:t>
      </w:r>
      <w:r w:rsidRPr="00CB003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na </w:t>
      </w:r>
      <w:r w:rsidRPr="00CB0031">
        <w:rPr>
          <w:rFonts w:ascii="Times New Roman" w:eastAsiaTheme="majorEastAsia" w:hAnsi="Times New Roman" w:cs="Times New Roman"/>
          <w:b/>
          <w:sz w:val="24"/>
          <w:szCs w:val="24"/>
        </w:rPr>
        <w:t>društvo za osiguranje koje ima dozvolu za obavljanje poslova životnog osiguranja i posrednike i zastupnike u osiguranju koji se bave djelatnošću posredovanja, odnosno zastupanja u osiguranju pri zaključivanju ugovora o životnom osiguranju i drugim osiguranjima povezanim s ulaganjem, sa izuzetkom zastupnika u osiguranju koji se bave djelatnošću zastupanja u životnom osiguranju u ime i za račun društva za osiguranje</w:t>
      </w:r>
    </w:p>
    <w:p w:rsidR="00190D45" w:rsidRPr="00CB0031" w:rsidRDefault="00190D45" w:rsidP="00190D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90D45" w:rsidRPr="00CB0031" w:rsidRDefault="00190D45" w:rsidP="00190D45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190D45" w:rsidRPr="00CB0031" w:rsidRDefault="002F3A3C" w:rsidP="00190D4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CB003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190D45" w:rsidRPr="00CB003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190D45" w:rsidRPr="00CB0031" w:rsidRDefault="00190D45" w:rsidP="00190D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4300A7" w:rsidRPr="00CB0031" w:rsidRDefault="004300A7" w:rsidP="004300A7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CB003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4300A7" w:rsidRPr="00CB0031" w:rsidRDefault="004300A7" w:rsidP="004300A7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0031">
        <w:rPr>
          <w:rFonts w:ascii="Times New Roman" w:hAnsi="Times New Roman" w:cs="Times New Roman"/>
          <w:sz w:val="24"/>
          <w:szCs w:val="24"/>
        </w:rPr>
        <w:lastRenderedPageBreak/>
        <w:t xml:space="preserve">Klijent čija je struktura takva da je teško utvrditi stvarnog vlasnika ili osobu koja ima kontrolni udio (klijent koji koristi treće osobe, fondacije, </w:t>
      </w:r>
      <w:proofErr w:type="spellStart"/>
      <w:r w:rsidRPr="00CB0031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CB0031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4300A7" w:rsidRPr="00CB0031" w:rsidRDefault="004300A7" w:rsidP="004300A7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0031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0031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Klijent, vlasnik pravne osobe, ovlaštena osoba ili zaposleni kod klijenta ne zna, odbija da pruži ili daje nedovoljno uvjerljive podatke o prirodi poslovanja tog klijenta i identitetu stvarnog vlasnika, posebice ako je u pitanju kompleksna vlasnička struktura ili česte promjene u vlasničkoj i upravljačkoj strukturi bez jasnog temelja;</w:t>
      </w:r>
    </w:p>
    <w:p w:rsidR="004300A7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190D45" w:rsidRPr="00CB0031" w:rsidRDefault="004300A7" w:rsidP="004300A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CB003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190D45" w:rsidRPr="00CB0031" w:rsidRDefault="00190D45" w:rsidP="00190D45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190D45" w:rsidRPr="00CB0031" w:rsidRDefault="00190D45" w:rsidP="00190D45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7F6251" w:rsidRPr="00CB0031" w:rsidRDefault="00FA4363" w:rsidP="00190D45">
      <w:pPr>
        <w:pStyle w:val="ListParagraph"/>
        <w:keepNext/>
        <w:keepLines/>
        <w:numPr>
          <w:ilvl w:val="0"/>
          <w:numId w:val="5"/>
        </w:numPr>
        <w:spacing w:after="0" w:line="240" w:lineRule="auto"/>
        <w:jc w:val="both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Lista indikatora</w:t>
      </w:r>
      <w:r w:rsidR="007F6251" w:rsidRPr="00CB003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koji se </w:t>
      </w:r>
      <w:r w:rsidR="00190D45" w:rsidRPr="00CB003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odnose </w:t>
      </w:r>
      <w:r w:rsidR="007F6251" w:rsidRPr="00CB003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na </w:t>
      </w:r>
      <w:r w:rsidR="007F6251" w:rsidRPr="00CB0031">
        <w:rPr>
          <w:rFonts w:ascii="Times New Roman" w:eastAsiaTheme="majorEastAsia" w:hAnsi="Times New Roman" w:cs="Times New Roman"/>
          <w:b/>
          <w:sz w:val="24"/>
          <w:szCs w:val="24"/>
        </w:rPr>
        <w:t>društvo za osiguranje koje ima dozvolu za obavljanje poslova životnog osiguranja i posrednike i zastupnike u osiguranju koji se bave djelatnošću posredovanja, odnosno zastupanja u osiguranju pri zaključivanju ugovora o životnom osiguranju i drugim osiguranjima povezanim s ulaganjem, sa izuzetkom zastupnika u osiguranju koji se bave djelatnošću zastupanja u životnom osiguranju u ime i za račun društva za osiguran</w:t>
      </w:r>
      <w:r w:rsidR="00190D45" w:rsidRPr="00CB0031">
        <w:rPr>
          <w:rFonts w:ascii="Times New Roman" w:eastAsiaTheme="majorEastAsia" w:hAnsi="Times New Roman" w:cs="Times New Roman"/>
          <w:b/>
          <w:sz w:val="24"/>
          <w:szCs w:val="24"/>
        </w:rPr>
        <w:t>je</w:t>
      </w:r>
    </w:p>
    <w:p w:rsidR="007F6251" w:rsidRPr="00CB0031" w:rsidRDefault="007F6251" w:rsidP="00190D45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F6251" w:rsidRPr="00CB0031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>Klijent želi uplać</w:t>
      </w:r>
      <w:r w:rsidR="004300A7" w:rsidRPr="00CB0031">
        <w:rPr>
          <w:rFonts w:ascii="Times New Roman" w:eastAsia="Times New Roman" w:hAnsi="Times New Roman" w:cs="Times New Roman"/>
          <w:sz w:val="24"/>
          <w:szCs w:val="24"/>
        </w:rPr>
        <w:t>ivati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veće iznose premije osiguranja, jednokratno ili u ratama, koje su iznad njegove platežne sposobnosti te sa kratkim </w:t>
      </w:r>
      <w:r w:rsidR="004300A7" w:rsidRPr="00CB0031">
        <w:rPr>
          <w:rFonts w:ascii="Times New Roman" w:eastAsia="Times New Roman" w:hAnsi="Times New Roman" w:cs="Times New Roman"/>
          <w:sz w:val="24"/>
          <w:szCs w:val="24"/>
        </w:rPr>
        <w:t>razdobljima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trajanja osiguranja;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Iznos premi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je osiguranja ne odgovara financ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ij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skoj sposobnosti klijenta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te klijent ne može da o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sigura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dokaze o porijeklu sredstava koja su predmet poslovnog odnosa;</w:t>
      </w:r>
    </w:p>
    <w:p w:rsidR="007F6251" w:rsidRPr="00CB0031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>Klijent traži ili prihvata nepovoljne u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 xml:space="preserve">vjete 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osiguranja koji se ne dovode u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s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>vezu sa zdravljem ili godinama klijenta;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Klijent često vrši izmjene ugovora o osiguranju zahtijevajući polisu osiguranja s većom premijom ili da sa mjesečnog plaćanja pređe na godišnje ili jednokratno plaćanje premija;</w:t>
      </w:r>
    </w:p>
    <w:p w:rsidR="007F6251" w:rsidRPr="00CB0031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Postoji sumnja da su polise osiguranja zaključene na lažna imena, odnosno na imena drugih 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osoba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ili da su prijavljene lažne adrese;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Klijent otkazuj</w:t>
      </w:r>
      <w:r w:rsidR="00CB0031">
        <w:rPr>
          <w:rFonts w:ascii="Times New Roman" w:eastAsia="Times New Roman" w:hAnsi="Times New Roman" w:cs="Times New Roman"/>
          <w:sz w:val="24"/>
          <w:szCs w:val="24"/>
        </w:rPr>
        <w:t>e polise osiguranja odmah po stje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canju u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vjeta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za prijevremeni otkup, posebno kada se radi o polisi osiguranja s velikom premijom;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Klijent prijevremeno raskida ugovor o osiguranju i pored značajnog gubitka, bez uvjerljivog objašnjenja,</w:t>
      </w:r>
      <w:r w:rsidRPr="00CB0031">
        <w:rPr>
          <w:rFonts w:ascii="Times New Roman" w:hAnsi="Times New Roman" w:cs="Times New Roman"/>
          <w:sz w:val="24"/>
          <w:szCs w:val="24"/>
        </w:rPr>
        <w:t xml:space="preserve"> 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a posebno kada se radi o ugovoru sa visokom premijom osiguranja; 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Klijent vrši promjenu korisnika osiguranja neposredno prije isteka ugovora o osiguranju;</w:t>
      </w:r>
    </w:p>
    <w:p w:rsidR="007F6251" w:rsidRPr="00CB0031" w:rsidRDefault="002F3A3C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Jedna osoba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je ugovarač osiguranja većeg broja ugovora o osiguranju kod različitih društava za osigu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ranje, a ugovori o osiguranju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sklopljeni 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su 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u kratkom vremenskom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razdoblju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Premija osiguranja je plaćena sa računa iz strane banke ili druge slične institucije iz države koja nije država sjedišta pravn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, niti država prebivališta ili boravišta klijenta;</w:t>
      </w:r>
    </w:p>
    <w:p w:rsidR="007F6251" w:rsidRPr="00CB0031" w:rsidRDefault="00190D45" w:rsidP="00190D45">
      <w:pPr>
        <w:numPr>
          <w:ilvl w:val="0"/>
          <w:numId w:val="1"/>
        </w:numPr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Klijent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vrši uplate premije osiguranja sa različitih banaka u manjim iznosima;</w:t>
      </w:r>
    </w:p>
    <w:p w:rsidR="007F6251" w:rsidRPr="00CB0031" w:rsidRDefault="00190D45" w:rsidP="00190D45">
      <w:pPr>
        <w:numPr>
          <w:ilvl w:val="0"/>
          <w:numId w:val="1"/>
        </w:numPr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Klijent 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strani državljanin, dolazi iz države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, odnosno geografskog područja, koja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 ne primjenjuje relevantne EU direktive, državi su nametnute sankcije, embargo i slične mjere od strane relevantnih međunarodnih organizaci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ja Ujedinjenih naroda, Vijeća Eu</w:t>
      </w:r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 xml:space="preserve">rope i </w:t>
      </w:r>
      <w:proofErr w:type="spellStart"/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>dr</w:t>
      </w:r>
      <w:proofErr w:type="spellEnd"/>
      <w:r w:rsidR="007F6251" w:rsidRPr="00CB00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Klijent, strani državljanin, zaht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jeva otkup polise </w:t>
      </w:r>
      <w:proofErr w:type="spellStart"/>
      <w:r w:rsidRPr="00CB0031">
        <w:rPr>
          <w:rFonts w:ascii="Times New Roman" w:eastAsia="Times New Roman" w:hAnsi="Times New Roman" w:cs="Times New Roman"/>
          <w:sz w:val="24"/>
          <w:szCs w:val="24"/>
        </w:rPr>
        <w:t>prenosom</w:t>
      </w:r>
      <w:proofErr w:type="spellEnd"/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sredstava na račun u banci ili drugoj sličnoj instituciji u stranoj d</w:t>
      </w:r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>ržavi koja ima nedostatke u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ustavu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>spr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j</w:t>
      </w:r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 xml:space="preserve">ečavanja 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pranja novca i finan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iranja terorizma;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Klijent zahtijeva da se nadoknada od osiguranja, novac koji potražuje po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temelju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nadoknade u slučaju otkazivanja polise ili preplaćeni iznos premije osiguranja isplati trećoj strani i/ili 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osobi,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transferi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ra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na račun fizičk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e ili pravne osobe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i to u državu koja ne primjenjuje stroge standarde u oblasti spr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j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ečavanja pranja novca ili u kojoj su na snazi strogi propisi o povjerljivosti i tajnosti bankarskih i poslovnih podataka;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Pravn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CB0031">
        <w:rPr>
          <w:rFonts w:ascii="Times New Roman" w:hAnsi="Times New Roman" w:cs="Times New Roman"/>
          <w:sz w:val="24"/>
          <w:szCs w:val="24"/>
        </w:rPr>
        <w:t xml:space="preserve"> zaključuje polise životnog osiguranja za zaposlene, a broj zaposlenih je manji od broja zaključenih polisa, polise se izdaju i na </w:t>
      </w:r>
      <w:r w:rsidR="002F3A3C" w:rsidRPr="00CB0031">
        <w:rPr>
          <w:rFonts w:ascii="Times New Roman" w:hAnsi="Times New Roman" w:cs="Times New Roman"/>
          <w:sz w:val="24"/>
          <w:szCs w:val="24"/>
        </w:rPr>
        <w:t>osobe</w:t>
      </w:r>
      <w:r w:rsidRPr="00CB0031">
        <w:rPr>
          <w:rFonts w:ascii="Times New Roman" w:hAnsi="Times New Roman" w:cs="Times New Roman"/>
          <w:sz w:val="24"/>
          <w:szCs w:val="24"/>
        </w:rPr>
        <w:t xml:space="preserve"> koj</w:t>
      </w:r>
      <w:r w:rsidR="002F3A3C" w:rsidRPr="00CB0031">
        <w:rPr>
          <w:rFonts w:ascii="Times New Roman" w:hAnsi="Times New Roman" w:cs="Times New Roman"/>
          <w:sz w:val="24"/>
          <w:szCs w:val="24"/>
        </w:rPr>
        <w:t>e</w:t>
      </w:r>
      <w:r w:rsidRPr="00CB0031">
        <w:rPr>
          <w:rFonts w:ascii="Times New Roman" w:hAnsi="Times New Roman" w:cs="Times New Roman"/>
          <w:sz w:val="24"/>
          <w:szCs w:val="24"/>
        </w:rPr>
        <w:t xml:space="preserve"> nisu zaposlen</w:t>
      </w:r>
      <w:r w:rsidR="002F3A3C" w:rsidRPr="00CB0031">
        <w:rPr>
          <w:rFonts w:ascii="Times New Roman" w:hAnsi="Times New Roman" w:cs="Times New Roman"/>
          <w:sz w:val="24"/>
          <w:szCs w:val="24"/>
        </w:rPr>
        <w:t>e</w:t>
      </w:r>
      <w:r w:rsidRPr="00CB0031">
        <w:rPr>
          <w:rFonts w:ascii="Times New Roman" w:hAnsi="Times New Roman" w:cs="Times New Roman"/>
          <w:sz w:val="24"/>
          <w:szCs w:val="24"/>
        </w:rPr>
        <w:t xml:space="preserve"> u pravno</w:t>
      </w:r>
      <w:r w:rsidR="002F3A3C" w:rsidRPr="00CB0031">
        <w:rPr>
          <w:rFonts w:ascii="Times New Roman" w:hAnsi="Times New Roman" w:cs="Times New Roman"/>
          <w:sz w:val="24"/>
          <w:szCs w:val="24"/>
        </w:rPr>
        <w:t>j osobi</w:t>
      </w:r>
      <w:r w:rsidRPr="00CB0031">
        <w:rPr>
          <w:rFonts w:ascii="Times New Roman" w:hAnsi="Times New Roman" w:cs="Times New Roman"/>
          <w:sz w:val="24"/>
          <w:szCs w:val="24"/>
        </w:rPr>
        <w:t>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Pravn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za svoje zaposlene kao osiguranike ugovara polise životnog osiguranja, dok je korisnik osiguranja pravn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, njegov vlasnik/stvarni vlasnik ili član porodice vlasnika/stvarnog vlasnika pravn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Pravn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koj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je klijent, premiju osiguranja plaća u ime zaposlenih radnika, </w:t>
      </w:r>
      <w:proofErr w:type="spellStart"/>
      <w:r w:rsidRPr="00CB0031">
        <w:rPr>
          <w:rFonts w:ascii="Times New Roman" w:eastAsia="Times New Roman" w:hAnsi="Times New Roman" w:cs="Times New Roman"/>
          <w:sz w:val="24"/>
          <w:szCs w:val="24"/>
        </w:rPr>
        <w:t>neubičajeno</w:t>
      </w:r>
      <w:proofErr w:type="spellEnd"/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visoke premije osiguranja ili </w:t>
      </w:r>
      <w:r w:rsidR="00CB0031">
        <w:rPr>
          <w:rFonts w:ascii="Times New Roman" w:eastAsia="Times New Roman" w:hAnsi="Times New Roman" w:cs="Times New Roman"/>
          <w:sz w:val="24"/>
          <w:szCs w:val="24"/>
        </w:rPr>
        <w:t>otkazuju polise odmah po stje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canju u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vjeta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za prijevremeni otkup polisa osiguranja;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Poda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ci o stvarnom vlasniku pravn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, koji su evidentirani u evidenciji nadležnih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tijel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a ili u drugim registrima i evidencijama stvarnih vlasnika u stranim državama razlikuju se od podataka koje je obveznik utvrdio primjenom propisanih radnji i mjera poznavanja i praćenja klijenta, na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temelju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čega se može posumnjati u istinitost podataka upisanih u te registre/evidencije;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  Klijent koji sklapa ugovor o osiguranju je 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osoba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koj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ima lošu reputaciju ili čije </w:t>
      </w:r>
      <w:r w:rsidRPr="00CB0031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D669499" wp14:editId="035F8522">
            <wp:extent cx="6094" cy="609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" name="Picture 459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su nezakonite aktivnosti iz prošlosti poznate ili je klijent 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osoba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koj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se sa takv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osobom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može dovesti u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vezu;</w:t>
      </w:r>
      <w:r w:rsidRPr="00CB0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hAnsi="Times New Roman" w:cs="Times New Roman"/>
          <w:sz w:val="24"/>
          <w:szCs w:val="24"/>
        </w:rPr>
        <w:t xml:space="preserve">   Klijent insistira na tajnosti transakcije, tj. da se iznos premije osiguranja ili suma osiguranja ne prijavi </w:t>
      </w:r>
      <w:r w:rsidR="00CB0031" w:rsidRPr="00CB0031">
        <w:rPr>
          <w:rFonts w:ascii="Times New Roman" w:hAnsi="Times New Roman" w:cs="Times New Roman"/>
          <w:sz w:val="24"/>
          <w:szCs w:val="24"/>
        </w:rPr>
        <w:t>usprkos</w:t>
      </w:r>
      <w:r w:rsidRPr="00CB0031">
        <w:rPr>
          <w:rFonts w:ascii="Times New Roman" w:hAnsi="Times New Roman" w:cs="Times New Roman"/>
          <w:sz w:val="24"/>
          <w:szCs w:val="24"/>
        </w:rPr>
        <w:t xml:space="preserve"> činjenicama da je to zakonska obveza obveznika;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hAnsi="Times New Roman" w:cs="Times New Roman"/>
          <w:sz w:val="24"/>
          <w:szCs w:val="24"/>
        </w:rPr>
        <w:t>Klijent molbom i/ili podmići</w:t>
      </w:r>
      <w:r w:rsidR="008E241A" w:rsidRPr="00CB0031">
        <w:rPr>
          <w:rFonts w:ascii="Times New Roman" w:hAnsi="Times New Roman" w:cs="Times New Roman"/>
          <w:sz w:val="24"/>
          <w:szCs w:val="24"/>
        </w:rPr>
        <w:t>vanjem pokušava</w:t>
      </w:r>
      <w:r w:rsidRPr="00CB0031">
        <w:rPr>
          <w:rFonts w:ascii="Times New Roman" w:hAnsi="Times New Roman" w:cs="Times New Roman"/>
          <w:sz w:val="24"/>
          <w:szCs w:val="24"/>
        </w:rPr>
        <w:t xml:space="preserve"> uvjeri</w:t>
      </w:r>
      <w:r w:rsidR="008E241A" w:rsidRPr="00CB0031">
        <w:rPr>
          <w:rFonts w:ascii="Times New Roman" w:hAnsi="Times New Roman" w:cs="Times New Roman"/>
          <w:sz w:val="24"/>
          <w:szCs w:val="24"/>
        </w:rPr>
        <w:t>ti</w:t>
      </w:r>
      <w:r w:rsidRPr="00CB0031">
        <w:rPr>
          <w:rFonts w:ascii="Times New Roman" w:hAnsi="Times New Roman" w:cs="Times New Roman"/>
          <w:sz w:val="24"/>
          <w:szCs w:val="24"/>
        </w:rPr>
        <w:t xml:space="preserve"> službenike društva za osiguranje da protivno </w:t>
      </w:r>
      <w:r w:rsidR="00190D45" w:rsidRPr="00CB0031">
        <w:rPr>
          <w:rFonts w:ascii="Times New Roman" w:hAnsi="Times New Roman" w:cs="Times New Roman"/>
          <w:sz w:val="24"/>
          <w:szCs w:val="24"/>
        </w:rPr>
        <w:t>Zakonu zastupa njegove interese;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Klijent izuzetno slabo poznaje sadržaj, odnosno bitne elemente ugovora o osiguranju života, te ostavlja osjećaj nezainteres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iranosti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za prava koja mu po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temelju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ugovora o osiguranju pripadaju;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Ugovor o životnom osiguranju sklapa klijent za kojeg j</w:t>
      </w:r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proofErr w:type="spellStart"/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>osi</w:t>
      </w:r>
      <w:bookmarkStart w:id="0" w:name="_GoBack"/>
      <w:bookmarkEnd w:id="0"/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>guravač</w:t>
      </w:r>
      <w:proofErr w:type="spellEnd"/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 xml:space="preserve"> imao ranije upite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od strane tuži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teljstva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ili MUP-ova, SIPA</w:t>
      </w:r>
      <w:r w:rsidR="00190D45" w:rsidRPr="00CB0031">
        <w:rPr>
          <w:rFonts w:ascii="Times New Roman" w:eastAsia="Times New Roman" w:hAnsi="Times New Roman" w:cs="Times New Roman"/>
          <w:sz w:val="24"/>
          <w:szCs w:val="24"/>
        </w:rPr>
        <w:t>-e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ili nadzornog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tijela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Premiju osiguranja za klijenta plaća drug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(platilac) koj</w:t>
      </w:r>
      <w:r w:rsidR="002F3A3C" w:rsidRPr="00CB0031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po z</w:t>
      </w:r>
      <w:r w:rsidR="00BD07CD" w:rsidRPr="00CB0031">
        <w:rPr>
          <w:rFonts w:ascii="Times New Roman" w:eastAsia="Times New Roman" w:hAnsi="Times New Roman" w:cs="Times New Roman"/>
          <w:sz w:val="24"/>
          <w:szCs w:val="24"/>
        </w:rPr>
        <w:t xml:space="preserve">ahtjevu </w:t>
      </w:r>
      <w:proofErr w:type="spellStart"/>
      <w:r w:rsidR="00BD07CD" w:rsidRPr="00CB0031">
        <w:rPr>
          <w:rFonts w:ascii="Times New Roman" w:eastAsia="Times New Roman" w:hAnsi="Times New Roman" w:cs="Times New Roman"/>
          <w:sz w:val="24"/>
          <w:szCs w:val="24"/>
        </w:rPr>
        <w:t>osiguravača</w:t>
      </w:r>
      <w:proofErr w:type="spellEnd"/>
      <w:r w:rsidR="00BD07CD" w:rsidRPr="00CB0031">
        <w:rPr>
          <w:rFonts w:ascii="Times New Roman" w:eastAsia="Times New Roman" w:hAnsi="Times New Roman" w:cs="Times New Roman"/>
          <w:sz w:val="24"/>
          <w:szCs w:val="24"/>
        </w:rPr>
        <w:t xml:space="preserve"> odbija da pokaže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41A" w:rsidRPr="00CB0031">
        <w:rPr>
          <w:rFonts w:ascii="Times New Roman" w:eastAsia="Times New Roman" w:hAnsi="Times New Roman" w:cs="Times New Roman"/>
          <w:sz w:val="24"/>
          <w:szCs w:val="24"/>
        </w:rPr>
        <w:t>osobni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dokument za identifikaciju prilikom uplate premije osiguranja;</w:t>
      </w:r>
    </w:p>
    <w:p w:rsidR="007F6251" w:rsidRPr="00CB0031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031">
        <w:rPr>
          <w:rFonts w:ascii="Times New Roman" w:eastAsia="Times New Roman" w:hAnsi="Times New Roman" w:cs="Times New Roman"/>
          <w:sz w:val="24"/>
          <w:szCs w:val="24"/>
        </w:rPr>
        <w:t>Zahtjev klijenta da se korist iz ugovora o osiguranju uplati na račun pravn</w:t>
      </w:r>
      <w:r w:rsidR="009D2F7C" w:rsidRPr="00CB0031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CB0031">
        <w:rPr>
          <w:rFonts w:ascii="Times New Roman" w:eastAsia="Times New Roman" w:hAnsi="Times New Roman" w:cs="Times New Roman"/>
          <w:sz w:val="24"/>
          <w:szCs w:val="24"/>
        </w:rPr>
        <w:t xml:space="preserve"> sa kompleksnom organizacijom ili nepoznatim vlasnicima, odnosno menadžerima ili na račun neprofitne organizacije</w:t>
      </w:r>
      <w:r w:rsidR="009D2F7C" w:rsidRPr="00CB00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6251" w:rsidRPr="00CB0031" w:rsidRDefault="007F6251" w:rsidP="00190D45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F6251" w:rsidRPr="00CB0031" w:rsidRDefault="007F6251" w:rsidP="00190D45">
      <w:pPr>
        <w:ind w:left="709"/>
        <w:rPr>
          <w:rFonts w:ascii="Times New Roman" w:hAnsi="Times New Roman" w:cs="Times New Roman"/>
          <w:sz w:val="24"/>
          <w:szCs w:val="24"/>
        </w:rPr>
      </w:pPr>
    </w:p>
    <w:sectPr w:rsidR="007F6251" w:rsidRPr="00CB00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7452F"/>
    <w:multiLevelType w:val="hybridMultilevel"/>
    <w:tmpl w:val="A31ABA5A"/>
    <w:lvl w:ilvl="0" w:tplc="85D23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21E26"/>
    <w:multiLevelType w:val="hybridMultilevel"/>
    <w:tmpl w:val="B90CABAE"/>
    <w:lvl w:ilvl="0" w:tplc="D1728C3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51"/>
    <w:rsid w:val="00190D45"/>
    <w:rsid w:val="002639E8"/>
    <w:rsid w:val="002F3A3C"/>
    <w:rsid w:val="00324A97"/>
    <w:rsid w:val="004300A7"/>
    <w:rsid w:val="005009AC"/>
    <w:rsid w:val="00527EAF"/>
    <w:rsid w:val="007F6251"/>
    <w:rsid w:val="008B5C18"/>
    <w:rsid w:val="008E241A"/>
    <w:rsid w:val="008E454D"/>
    <w:rsid w:val="009D2F7C"/>
    <w:rsid w:val="00BD07CD"/>
    <w:rsid w:val="00CB0031"/>
    <w:rsid w:val="00CC2BAC"/>
    <w:rsid w:val="00FA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F753C"/>
  <w15:chartTrackingRefBased/>
  <w15:docId w15:val="{B616B9BF-8FFC-4AFA-B29E-EDDA0D62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4363"/>
    <w:rPr>
      <w:b/>
      <w:bCs/>
    </w:rPr>
  </w:style>
  <w:style w:type="paragraph" w:styleId="ListParagraph">
    <w:name w:val="List Paragraph"/>
    <w:basedOn w:val="Normal"/>
    <w:uiPriority w:val="34"/>
    <w:qFormat/>
    <w:rsid w:val="0050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5</cp:revision>
  <dcterms:created xsi:type="dcterms:W3CDTF">2026-03-29T19:08:00Z</dcterms:created>
  <dcterms:modified xsi:type="dcterms:W3CDTF">2026-06-01T06:57:00Z</dcterms:modified>
</cp:coreProperties>
</file>